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5ED" w:rsidRDefault="00AB1699" w:rsidP="005342D7">
      <w:pPr>
        <w:jc w:val="center"/>
        <w:rPr>
          <w:rFonts w:eastAsia="Calibri"/>
          <w:b/>
          <w:sz w:val="26"/>
          <w:szCs w:val="26"/>
        </w:rPr>
      </w:pPr>
      <w:r>
        <w:rPr>
          <w:rFonts w:eastAsia="Calibri"/>
          <w:b/>
          <w:noProof/>
          <w:sz w:val="26"/>
          <w:szCs w:val="26"/>
        </w:rPr>
        <w:drawing>
          <wp:inline distT="0" distB="0" distL="0" distR="0">
            <wp:extent cx="5938308" cy="9496425"/>
            <wp:effectExtent l="0" t="0" r="5715" b="0"/>
            <wp:docPr id="2" name="Рисунок 2" descr="H:\ливанова\МС-0522\МР СР\титулки\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0522\МР СР\титулки\ОП.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499811"/>
                    </a:xfrm>
                    <a:prstGeom prst="rect">
                      <a:avLst/>
                    </a:prstGeom>
                    <a:noFill/>
                    <a:ln>
                      <a:noFill/>
                    </a:ln>
                  </pic:spPr>
                </pic:pic>
              </a:graphicData>
            </a:graphic>
          </wp:inline>
        </w:drawing>
      </w:r>
    </w:p>
    <w:p w:rsidR="00BA75ED" w:rsidRPr="00575DCF" w:rsidRDefault="00BA75ED" w:rsidP="005342D7">
      <w:pPr>
        <w:spacing w:after="160" w:line="259" w:lineRule="auto"/>
        <w:rPr>
          <w:rFonts w:eastAsia="Andale Sans UI"/>
          <w:kern w:val="3"/>
          <w:sz w:val="26"/>
          <w:szCs w:val="26"/>
          <w:lang w:eastAsia="ja-JP" w:bidi="fa-IR"/>
        </w:rPr>
      </w:pPr>
    </w:p>
    <w:p w:rsidR="005342D7" w:rsidRPr="003B5143" w:rsidRDefault="005342D7" w:rsidP="005342D7">
      <w:pPr>
        <w:jc w:val="both"/>
        <w:rPr>
          <w:sz w:val="26"/>
          <w:szCs w:val="26"/>
        </w:rPr>
      </w:pPr>
      <w:r w:rsidRPr="003B5143">
        <w:rPr>
          <w:sz w:val="26"/>
          <w:szCs w:val="26"/>
        </w:rPr>
        <w:t>Методические рекомендации разработаны на основе:</w:t>
      </w:r>
    </w:p>
    <w:p w:rsidR="005342D7" w:rsidRPr="003B5143" w:rsidRDefault="005342D7" w:rsidP="005342D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5342D7" w:rsidRPr="003B5143" w:rsidRDefault="005342D7" w:rsidP="005342D7">
      <w:pPr>
        <w:jc w:val="both"/>
        <w:rPr>
          <w:sz w:val="26"/>
          <w:szCs w:val="26"/>
        </w:rPr>
      </w:pPr>
    </w:p>
    <w:p w:rsidR="005342D7" w:rsidRPr="003B5143" w:rsidRDefault="005342D7" w:rsidP="005342D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9414C3">
        <w:rPr>
          <w:sz w:val="26"/>
          <w:szCs w:val="26"/>
        </w:rPr>
        <w:t>, 2022</w:t>
      </w:r>
      <w:r w:rsidRPr="003B5143">
        <w:rPr>
          <w:sz w:val="26"/>
          <w:szCs w:val="26"/>
        </w:rPr>
        <w:t xml:space="preserve"> г.</w:t>
      </w:r>
      <w:r>
        <w:rPr>
          <w:sz w:val="26"/>
          <w:szCs w:val="26"/>
        </w:rPr>
        <w:t>;</w:t>
      </w:r>
    </w:p>
    <w:p w:rsidR="005342D7" w:rsidRPr="003B5143" w:rsidRDefault="005342D7" w:rsidP="005342D7">
      <w:pPr>
        <w:jc w:val="both"/>
        <w:rPr>
          <w:sz w:val="26"/>
          <w:szCs w:val="26"/>
        </w:rPr>
      </w:pPr>
    </w:p>
    <w:p w:rsidR="005342D7" w:rsidRPr="003B5143" w:rsidRDefault="005342D7" w:rsidP="005342D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2</w:t>
      </w:r>
      <w:r w:rsidRPr="003B5143">
        <w:rPr>
          <w:rStyle w:val="210pt"/>
          <w:rFonts w:eastAsiaTheme="minorHAnsi"/>
          <w:bCs/>
          <w:sz w:val="26"/>
          <w:szCs w:val="26"/>
        </w:rPr>
        <w:t xml:space="preserve"> </w:t>
      </w:r>
      <w:r w:rsidRPr="005342D7">
        <w:rPr>
          <w:bCs/>
          <w:sz w:val="26"/>
          <w:szCs w:val="26"/>
        </w:rPr>
        <w:t>Иностранный язык в профессиональной деятельности</w:t>
      </w:r>
      <w:r w:rsidRPr="003B5143">
        <w:rPr>
          <w:bCs/>
          <w:sz w:val="26"/>
          <w:szCs w:val="26"/>
        </w:rPr>
        <w:t>, 20</w:t>
      </w:r>
      <w:r w:rsidR="009414C3">
        <w:rPr>
          <w:bCs/>
          <w:sz w:val="26"/>
          <w:szCs w:val="26"/>
        </w:rPr>
        <w:t>22</w:t>
      </w:r>
      <w:r w:rsidRPr="003B5143">
        <w:rPr>
          <w:bCs/>
          <w:sz w:val="26"/>
          <w:szCs w:val="26"/>
        </w:rPr>
        <w:t xml:space="preserve"> г.</w:t>
      </w:r>
      <w:r>
        <w:rPr>
          <w:bCs/>
          <w:sz w:val="26"/>
          <w:szCs w:val="26"/>
        </w:rPr>
        <w:t>;</w:t>
      </w:r>
    </w:p>
    <w:p w:rsidR="005342D7" w:rsidRPr="003B5143" w:rsidRDefault="005342D7" w:rsidP="005342D7">
      <w:pPr>
        <w:jc w:val="both"/>
        <w:rPr>
          <w:sz w:val="26"/>
          <w:szCs w:val="26"/>
        </w:rPr>
      </w:pPr>
    </w:p>
    <w:p w:rsidR="005342D7" w:rsidRPr="003B5143" w:rsidRDefault="005342D7" w:rsidP="005342D7">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Pr="003B5143">
        <w:rPr>
          <w:sz w:val="26"/>
          <w:szCs w:val="26"/>
          <w:lang w:bidi="ru-RU"/>
        </w:rPr>
        <w:t>, 202</w:t>
      </w:r>
      <w:r w:rsidR="009414C3">
        <w:rPr>
          <w:sz w:val="26"/>
          <w:szCs w:val="26"/>
          <w:lang w:bidi="ru-RU"/>
        </w:rPr>
        <w:t>2</w:t>
      </w:r>
      <w:r w:rsidRPr="003B5143">
        <w:rPr>
          <w:sz w:val="26"/>
          <w:szCs w:val="26"/>
          <w:lang w:bidi="ru-RU"/>
        </w:rPr>
        <w:t xml:space="preserve"> г.</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r w:rsidRPr="00575DCF">
        <w:rPr>
          <w:sz w:val="26"/>
          <w:szCs w:val="26"/>
        </w:rPr>
        <w:t xml:space="preserve">Разработчик: </w:t>
      </w:r>
      <w:r>
        <w:rPr>
          <w:sz w:val="26"/>
          <w:szCs w:val="26"/>
        </w:rPr>
        <w:t>Ахматьянова Ю. И.</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7406BD"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CB07D2" w:rsidRPr="003B5143">
        <w:rPr>
          <w:rStyle w:val="210pt"/>
          <w:rFonts w:eastAsiaTheme="minorHAnsi"/>
          <w:bCs/>
          <w:sz w:val="26"/>
          <w:szCs w:val="26"/>
        </w:rPr>
        <w:t>ОП.0</w:t>
      </w:r>
      <w:r w:rsidR="00CB07D2">
        <w:rPr>
          <w:rStyle w:val="210pt"/>
          <w:rFonts w:eastAsiaTheme="minorHAnsi"/>
          <w:bCs/>
          <w:sz w:val="26"/>
          <w:szCs w:val="26"/>
        </w:rPr>
        <w:t>2</w:t>
      </w:r>
      <w:r w:rsidR="00CB07D2" w:rsidRPr="003B5143">
        <w:rPr>
          <w:rStyle w:val="210pt"/>
          <w:rFonts w:eastAsiaTheme="minorHAnsi"/>
          <w:bCs/>
          <w:sz w:val="26"/>
          <w:szCs w:val="26"/>
        </w:rPr>
        <w:t xml:space="preserve"> </w:t>
      </w:r>
      <w:r w:rsidR="00CB07D2" w:rsidRPr="005342D7">
        <w:rPr>
          <w:bCs/>
          <w:sz w:val="26"/>
          <w:szCs w:val="26"/>
        </w:rPr>
        <w:t>Иностранный язык в профессиональной деятельности</w:t>
      </w:r>
      <w:r w:rsidR="00CB07D2"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построения простых и сложных предложений на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основных общеупотребительных глаголов (бытовая и профессиональная лексика);</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лексического минимума, относящегося к описанию предметов, средств и процессов профессиональной деятельности;</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особенностей произношения;</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чтения текстов профессиональной направленности.</w:t>
      </w:r>
    </w:p>
    <w:p w:rsidR="005342D7" w:rsidRPr="00575DCF" w:rsidRDefault="005342D7" w:rsidP="005342D7">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отдельные фразы и наиболее употребительные слова в высказываниях, касающихся важных тем, связанных с трудовой деятельностью;</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 чем идет речь в простых, четко произнесенных и небольших по объему сообщениях (в т. ч. устных инструкциях).</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читать и переводить тексты профессиональной направленности (со словарем)</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поддерживать краткий разговор на производственные темы, используя простые фразы и предложения, рассказать о своей работе, учебе, планах.</w:t>
      </w:r>
    </w:p>
    <w:p w:rsidR="005342D7"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писать простые связные сообщения на знакомые или интересующие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Style w:val="a6"/>
        <w:tblW w:w="0" w:type="auto"/>
        <w:tblLook w:val="04A0" w:firstRow="1" w:lastRow="0" w:firstColumn="1" w:lastColumn="0" w:noHBand="0" w:noVBand="1"/>
      </w:tblPr>
      <w:tblGrid>
        <w:gridCol w:w="1555"/>
        <w:gridCol w:w="7790"/>
      </w:tblGrid>
      <w:tr w:rsidR="005342D7" w:rsidRPr="00575DCF" w:rsidTr="004B1393">
        <w:tc>
          <w:tcPr>
            <w:tcW w:w="1555" w:type="dxa"/>
          </w:tcPr>
          <w:p w:rsidR="005342D7" w:rsidRPr="00575DCF" w:rsidRDefault="005342D7" w:rsidP="004B1393">
            <w:pPr>
              <w:jc w:val="both"/>
              <w:rPr>
                <w:b/>
                <w:sz w:val="26"/>
                <w:szCs w:val="26"/>
              </w:rPr>
            </w:pPr>
            <w:r w:rsidRPr="00575DCF">
              <w:rPr>
                <w:b/>
                <w:bCs/>
                <w:sz w:val="26"/>
                <w:szCs w:val="26"/>
              </w:rPr>
              <w:t>Код</w:t>
            </w:r>
          </w:p>
        </w:tc>
        <w:tc>
          <w:tcPr>
            <w:tcW w:w="7790" w:type="dxa"/>
          </w:tcPr>
          <w:p w:rsidR="005342D7" w:rsidRPr="00575DCF" w:rsidRDefault="005342D7" w:rsidP="004B1393">
            <w:pPr>
              <w:jc w:val="both"/>
              <w:rPr>
                <w:sz w:val="26"/>
                <w:szCs w:val="26"/>
              </w:rPr>
            </w:pPr>
            <w:r w:rsidRPr="00575DCF">
              <w:rPr>
                <w:b/>
                <w:bCs/>
                <w:sz w:val="26"/>
                <w:szCs w:val="26"/>
              </w:rPr>
              <w:t>Наименование результата обучения</w:t>
            </w:r>
          </w:p>
        </w:tc>
      </w:tr>
      <w:tr w:rsidR="005342D7" w:rsidRPr="00575DCF" w:rsidTr="004B1393">
        <w:tc>
          <w:tcPr>
            <w:tcW w:w="1555" w:type="dxa"/>
          </w:tcPr>
          <w:p w:rsidR="005342D7" w:rsidRPr="00575DCF" w:rsidRDefault="005342D7" w:rsidP="004B1393">
            <w:pPr>
              <w:jc w:val="both"/>
              <w:rPr>
                <w:b/>
                <w:sz w:val="26"/>
                <w:szCs w:val="26"/>
              </w:rPr>
            </w:pPr>
            <w:r>
              <w:rPr>
                <w:b/>
                <w:sz w:val="26"/>
                <w:szCs w:val="26"/>
              </w:rPr>
              <w:t>ОК 01</w:t>
            </w:r>
            <w:r w:rsidRPr="00575DCF">
              <w:rPr>
                <w:b/>
                <w:sz w:val="26"/>
                <w:szCs w:val="26"/>
              </w:rPr>
              <w:t>.</w:t>
            </w:r>
          </w:p>
        </w:tc>
        <w:tc>
          <w:tcPr>
            <w:tcW w:w="7790" w:type="dxa"/>
          </w:tcPr>
          <w:p w:rsidR="005342D7"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rsidR="005342D7" w:rsidRPr="00575DCF"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bCs/>
                <w:iCs/>
                <w:sz w:val="26"/>
                <w:szCs w:val="26"/>
              </w:rPr>
            </w:pPr>
          </w:p>
        </w:tc>
        <w:tc>
          <w:tcPr>
            <w:tcW w:w="7790" w:type="dxa"/>
          </w:tcPr>
          <w:p w:rsidR="005342D7" w:rsidRPr="00121568"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sidRPr="005342D7">
              <w:rPr>
                <w:b/>
                <w:bCs/>
                <w:iCs/>
                <w:sz w:val="26"/>
                <w:szCs w:val="26"/>
              </w:rPr>
              <w:t>ОК 02.</w:t>
            </w:r>
          </w:p>
        </w:tc>
        <w:tc>
          <w:tcPr>
            <w:tcW w:w="7790" w:type="dxa"/>
          </w:tcPr>
          <w:p w:rsidR="005342D7" w:rsidRPr="00575DCF" w:rsidRDefault="005342D7" w:rsidP="004B1393">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bCs/>
                <w:iCs/>
                <w:sz w:val="26"/>
                <w:szCs w:val="26"/>
              </w:rPr>
              <w:t xml:space="preserve">ОК 03. </w:t>
            </w:r>
          </w:p>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rsidR="005342D7" w:rsidRPr="00575DCF" w:rsidRDefault="005342D7" w:rsidP="004B1393">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sz w:val="26"/>
                <w:szCs w:val="26"/>
              </w:rPr>
              <w:t>ОК 04.</w:t>
            </w:r>
          </w:p>
        </w:tc>
        <w:tc>
          <w:tcPr>
            <w:tcW w:w="7790" w:type="dxa"/>
          </w:tcPr>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05.</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06.</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09.</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10.</w:t>
            </w:r>
          </w:p>
        </w:tc>
        <w:tc>
          <w:tcPr>
            <w:tcW w:w="7790" w:type="dxa"/>
          </w:tcPr>
          <w:p w:rsidR="005342D7" w:rsidRPr="0063363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отопления, водоснабжения, водоотведения и газоснабжения</w:t>
            </w:r>
          </w:p>
          <w:p w:rsidR="005342D7" w:rsidRPr="00633638"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 xml:space="preserve">ПК 1.3.   </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 xml:space="preserve">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2.3</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монтаж систем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ЛР 11.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26739">
              <w:rPr>
                <w:sz w:val="26"/>
                <w:szCs w:val="26"/>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ЛР 12.</w:t>
            </w:r>
          </w:p>
        </w:tc>
        <w:tc>
          <w:tcPr>
            <w:tcW w:w="7790" w:type="dxa"/>
          </w:tcPr>
          <w:p w:rsidR="005342D7" w:rsidRPr="00426739"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26739">
              <w:rPr>
                <w:sz w:val="26"/>
                <w:szCs w:val="26"/>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w:t>
            </w:r>
            <w:r w:rsidRPr="00426739">
              <w:rPr>
                <w:sz w:val="26"/>
                <w:szCs w:val="26"/>
              </w:rPr>
              <w:lastRenderedPageBreak/>
              <w:t>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5342D7" w:rsidRPr="00575DCF" w:rsidRDefault="005342D7" w:rsidP="005342D7">
      <w:pPr>
        <w:ind w:firstLine="709"/>
        <w:jc w:val="both"/>
        <w:rPr>
          <w:sz w:val="26"/>
          <w:szCs w:val="26"/>
        </w:rPr>
      </w:pPr>
    </w:p>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Pr="005342D7">
              <w:rPr>
                <w:sz w:val="26"/>
                <w:szCs w:val="26"/>
                <w:lang w:val="en-US"/>
              </w:rPr>
              <w:t xml:space="preserve"> 2.1.</w:t>
            </w:r>
          </w:p>
          <w:p w:rsidR="005342D7" w:rsidRPr="005342D7" w:rsidRDefault="005342D7" w:rsidP="005342D7">
            <w:pPr>
              <w:jc w:val="center"/>
              <w:rPr>
                <w:sz w:val="26"/>
                <w:szCs w:val="26"/>
                <w:lang w:val="en-US"/>
              </w:rPr>
            </w:pPr>
            <w:r w:rsidRPr="005342D7">
              <w:rPr>
                <w:sz w:val="26"/>
                <w:szCs w:val="26"/>
              </w:rPr>
              <w:t>История</w:t>
            </w:r>
            <w:r w:rsidRPr="005342D7">
              <w:rPr>
                <w:sz w:val="26"/>
                <w:szCs w:val="26"/>
                <w:lang w:val="en-US"/>
              </w:rPr>
              <w:t xml:space="preserve"> </w:t>
            </w:r>
            <w:r w:rsidRPr="005342D7">
              <w:rPr>
                <w:sz w:val="26"/>
                <w:szCs w:val="26"/>
              </w:rPr>
              <w:t>развития</w:t>
            </w:r>
          </w:p>
          <w:p w:rsidR="005342D7" w:rsidRPr="005342D7" w:rsidRDefault="005342D7" w:rsidP="005342D7">
            <w:pPr>
              <w:jc w:val="center"/>
              <w:rPr>
                <w:sz w:val="26"/>
                <w:szCs w:val="26"/>
                <w:lang w:val="en-US"/>
              </w:rPr>
            </w:pPr>
            <w:r w:rsidRPr="005342D7">
              <w:rPr>
                <w:sz w:val="26"/>
                <w:szCs w:val="26"/>
                <w:lang w:val="en-US"/>
              </w:rPr>
              <w:t>World Skills International</w:t>
            </w:r>
          </w:p>
          <w:p w:rsidR="005342D7" w:rsidRPr="00653C7F" w:rsidRDefault="005342D7" w:rsidP="004B1393">
            <w:pPr>
              <w:pStyle w:val="a3"/>
              <w:spacing w:before="0" w:beforeAutospacing="0" w:after="0" w:afterAutospacing="0"/>
              <w:rPr>
                <w:sz w:val="26"/>
                <w:szCs w:val="26"/>
              </w:rPr>
            </w:pPr>
          </w:p>
        </w:tc>
        <w:tc>
          <w:tcPr>
            <w:tcW w:w="848" w:type="dxa"/>
          </w:tcPr>
          <w:p w:rsidR="005342D7" w:rsidRPr="00653C7F" w:rsidRDefault="005342D7" w:rsidP="004B1393">
            <w:pPr>
              <w:pStyle w:val="a3"/>
              <w:spacing w:before="0" w:beforeAutospacing="0" w:after="0" w:afterAutospacing="0"/>
              <w:jc w:val="center"/>
              <w:rPr>
                <w:sz w:val="26"/>
                <w:szCs w:val="26"/>
              </w:rPr>
            </w:pPr>
            <w:r>
              <w:rPr>
                <w:sz w:val="26"/>
                <w:szCs w:val="26"/>
              </w:rPr>
              <w:t>2</w:t>
            </w:r>
          </w:p>
        </w:tc>
        <w:tc>
          <w:tcPr>
            <w:tcW w:w="4423" w:type="dxa"/>
          </w:tcPr>
          <w:p w:rsidR="005342D7" w:rsidRPr="005342D7" w:rsidRDefault="005342D7" w:rsidP="005342D7">
            <w:pPr>
              <w:pStyle w:val="a3"/>
              <w:numPr>
                <w:ilvl w:val="0"/>
                <w:numId w:val="1"/>
              </w:numPr>
              <w:tabs>
                <w:tab w:val="clear" w:pos="1210"/>
                <w:tab w:val="num" w:pos="850"/>
              </w:tabs>
              <w:ind w:left="354"/>
              <w:rPr>
                <w:sz w:val="26"/>
                <w:szCs w:val="26"/>
              </w:rPr>
            </w:pPr>
            <w:r w:rsidRPr="005342D7">
              <w:rPr>
                <w:sz w:val="26"/>
                <w:szCs w:val="26"/>
              </w:rPr>
              <w:t>Написать деловое письмо с решением какой-либо проблемы</w:t>
            </w:r>
          </w:p>
          <w:p w:rsidR="005342D7" w:rsidRPr="00653C7F" w:rsidRDefault="005342D7" w:rsidP="005342D7">
            <w:pPr>
              <w:pStyle w:val="a3"/>
              <w:numPr>
                <w:ilvl w:val="0"/>
                <w:numId w:val="1"/>
              </w:numPr>
              <w:tabs>
                <w:tab w:val="clear" w:pos="1210"/>
                <w:tab w:val="num" w:pos="850"/>
              </w:tabs>
              <w:spacing w:before="0" w:beforeAutospacing="0" w:after="0" w:afterAutospacing="0"/>
              <w:ind w:left="354"/>
              <w:rPr>
                <w:sz w:val="26"/>
                <w:szCs w:val="26"/>
              </w:rPr>
            </w:pPr>
            <w:r w:rsidRPr="005342D7">
              <w:rPr>
                <w:sz w:val="26"/>
                <w:szCs w:val="26"/>
              </w:rPr>
              <w:t>Составить резюме</w:t>
            </w:r>
          </w:p>
        </w:tc>
        <w:tc>
          <w:tcPr>
            <w:tcW w:w="2134" w:type="dxa"/>
          </w:tcPr>
          <w:p w:rsidR="005342D7" w:rsidRDefault="005342D7" w:rsidP="004B1393">
            <w:pPr>
              <w:pStyle w:val="a3"/>
              <w:spacing w:before="0" w:beforeAutospacing="0" w:after="0" w:afterAutospacing="0"/>
              <w:rPr>
                <w:sz w:val="26"/>
                <w:szCs w:val="26"/>
              </w:rPr>
            </w:pPr>
            <w:r>
              <w:rPr>
                <w:sz w:val="26"/>
                <w:szCs w:val="26"/>
              </w:rPr>
              <w:t>Письмо</w:t>
            </w:r>
          </w:p>
          <w:p w:rsidR="005342D7" w:rsidRPr="00653C7F" w:rsidRDefault="005342D7" w:rsidP="004B1393">
            <w:pPr>
              <w:pStyle w:val="a3"/>
              <w:spacing w:before="0" w:beforeAutospacing="0" w:after="0" w:afterAutospacing="0"/>
              <w:rPr>
                <w:sz w:val="26"/>
                <w:szCs w:val="26"/>
              </w:rPr>
            </w:pPr>
            <w:r>
              <w:rPr>
                <w:sz w:val="26"/>
                <w:szCs w:val="26"/>
              </w:rPr>
              <w:t>Резюме</w:t>
            </w:r>
          </w:p>
        </w:tc>
      </w:tr>
      <w:tr w:rsidR="005342D7" w:rsidRPr="00163CB8" w:rsidTr="00CA1876">
        <w:tc>
          <w:tcPr>
            <w:tcW w:w="815" w:type="dxa"/>
          </w:tcPr>
          <w:p w:rsidR="005342D7" w:rsidRPr="00653C7F" w:rsidRDefault="005342D7" w:rsidP="005342D7">
            <w:pPr>
              <w:pStyle w:val="a3"/>
              <w:spacing w:before="0" w:beforeAutospacing="0" w:after="0" w:afterAutospacing="0"/>
              <w:rPr>
                <w:sz w:val="26"/>
                <w:szCs w:val="26"/>
              </w:rPr>
            </w:pPr>
            <w:r w:rsidRPr="00653C7F">
              <w:rPr>
                <w:sz w:val="26"/>
                <w:szCs w:val="26"/>
              </w:rPr>
              <w:t>2</w:t>
            </w:r>
          </w:p>
        </w:tc>
        <w:tc>
          <w:tcPr>
            <w:tcW w:w="2412" w:type="dxa"/>
          </w:tcPr>
          <w:p w:rsidR="005342D7" w:rsidRPr="00653C7F" w:rsidRDefault="005342D7" w:rsidP="005342D7">
            <w:pPr>
              <w:pStyle w:val="a3"/>
              <w:rPr>
                <w:sz w:val="26"/>
                <w:szCs w:val="26"/>
              </w:rPr>
            </w:pPr>
            <w:r w:rsidRPr="005342D7">
              <w:rPr>
                <w:sz w:val="26"/>
                <w:szCs w:val="26"/>
              </w:rPr>
              <w:t>Тема 2.5</w:t>
            </w:r>
            <w:r>
              <w:rPr>
                <w:sz w:val="26"/>
                <w:szCs w:val="26"/>
              </w:rPr>
              <w:t xml:space="preserve"> </w:t>
            </w:r>
            <w:r w:rsidRPr="005342D7">
              <w:rPr>
                <w:sz w:val="26"/>
                <w:szCs w:val="26"/>
              </w:rPr>
              <w:t>Техника безопасности</w:t>
            </w:r>
            <w:r>
              <w:rPr>
                <w:sz w:val="26"/>
                <w:szCs w:val="26"/>
              </w:rPr>
              <w:t xml:space="preserve"> </w:t>
            </w:r>
            <w:r w:rsidRPr="005342D7">
              <w:rPr>
                <w:sz w:val="26"/>
                <w:szCs w:val="26"/>
              </w:rPr>
              <w:t>(Safety  requirements)</w:t>
            </w:r>
          </w:p>
        </w:tc>
        <w:tc>
          <w:tcPr>
            <w:tcW w:w="848" w:type="dxa"/>
          </w:tcPr>
          <w:p w:rsidR="005342D7" w:rsidRPr="00653C7F" w:rsidRDefault="005342D7" w:rsidP="005342D7">
            <w:pPr>
              <w:pStyle w:val="a3"/>
              <w:spacing w:before="0" w:beforeAutospacing="0" w:after="0" w:afterAutospacing="0"/>
              <w:jc w:val="center"/>
              <w:rPr>
                <w:sz w:val="26"/>
                <w:szCs w:val="26"/>
              </w:rPr>
            </w:pPr>
            <w:r>
              <w:rPr>
                <w:sz w:val="26"/>
                <w:szCs w:val="26"/>
              </w:rPr>
              <w:t>2</w:t>
            </w:r>
          </w:p>
        </w:tc>
        <w:tc>
          <w:tcPr>
            <w:tcW w:w="4423" w:type="dxa"/>
            <w:vAlign w:val="center"/>
          </w:tcPr>
          <w:p w:rsidR="005342D7" w:rsidRPr="0069589E" w:rsidRDefault="005342D7" w:rsidP="005342D7">
            <w:pPr>
              <w:pStyle w:val="a4"/>
              <w:rPr>
                <w:sz w:val="28"/>
                <w:szCs w:val="28"/>
              </w:rPr>
            </w:pPr>
            <w:r w:rsidRPr="0069589E">
              <w:rPr>
                <w:sz w:val="28"/>
                <w:szCs w:val="28"/>
              </w:rPr>
              <w:t>1. Написание инструкции к устройству.</w:t>
            </w:r>
          </w:p>
          <w:p w:rsidR="005342D7" w:rsidRPr="0069589E" w:rsidRDefault="005342D7" w:rsidP="005342D7">
            <w:pPr>
              <w:pStyle w:val="a4"/>
              <w:rPr>
                <w:sz w:val="28"/>
                <w:szCs w:val="28"/>
              </w:rPr>
            </w:pPr>
            <w:r w:rsidRPr="0069589E">
              <w:rPr>
                <w:sz w:val="28"/>
                <w:szCs w:val="28"/>
              </w:rPr>
              <w:t>2. Выполнение лексико-грамматических упражнений</w:t>
            </w:r>
          </w:p>
        </w:tc>
        <w:tc>
          <w:tcPr>
            <w:tcW w:w="2134" w:type="dxa"/>
          </w:tcPr>
          <w:p w:rsidR="005342D7" w:rsidRPr="00653C7F" w:rsidRDefault="005342D7" w:rsidP="005342D7">
            <w:pPr>
              <w:pStyle w:val="a3"/>
              <w:spacing w:before="0" w:beforeAutospacing="0" w:after="0" w:afterAutospacing="0"/>
              <w:rPr>
                <w:sz w:val="26"/>
                <w:szCs w:val="26"/>
              </w:rPr>
            </w:pPr>
            <w:r>
              <w:rPr>
                <w:sz w:val="28"/>
                <w:szCs w:val="28"/>
              </w:rPr>
              <w:t>Письменная работа</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Pr>
        <w:tc>
          <w:tcPr>
            <w:tcW w:w="1020" w:type="dxa"/>
          </w:tcPr>
          <w:p w:rsidR="005342D7" w:rsidRPr="002732DE" w:rsidRDefault="005342D7" w:rsidP="004B1393">
            <w:pPr>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sz w:val="26"/>
                <w:szCs w:val="26"/>
              </w:rPr>
            </w:pPr>
            <w:r w:rsidRPr="002732DE">
              <w:rPr>
                <w:sz w:val="26"/>
                <w:szCs w:val="26"/>
              </w:rPr>
              <w:t>Конспектирование</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Самоотчет</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5342D7" w:rsidRPr="002732DE" w:rsidRDefault="005342D7" w:rsidP="005342D7">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5342D7" w:rsidRPr="002732DE" w:rsidRDefault="005342D7" w:rsidP="005342D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5342D7" w:rsidRPr="002732DE" w:rsidRDefault="005342D7" w:rsidP="005342D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5342D7" w:rsidRPr="002732DE" w:rsidRDefault="005342D7" w:rsidP="005342D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5342D7" w:rsidRPr="002732DE" w:rsidRDefault="005342D7" w:rsidP="005342D7">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342D7" w:rsidRPr="002732DE" w:rsidRDefault="005342D7" w:rsidP="005342D7">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5342D7" w:rsidRPr="002732DE" w:rsidRDefault="005342D7" w:rsidP="005342D7">
      <w:pPr>
        <w:keepNext/>
        <w:keepLines/>
        <w:ind w:firstLine="709"/>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5342D7" w:rsidRPr="002732DE" w:rsidRDefault="005342D7" w:rsidP="005342D7">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342D7" w:rsidRPr="002732DE" w:rsidRDefault="005342D7" w:rsidP="005342D7">
      <w:pPr>
        <w:jc w:val="both"/>
        <w:rPr>
          <w:rFonts w:eastAsia="Calibri"/>
          <w:sz w:val="26"/>
          <w:szCs w:val="26"/>
          <w:lang w:eastAsia="en-US"/>
        </w:rPr>
      </w:pPr>
      <w:r w:rsidRPr="002732DE">
        <w:rPr>
          <w:rFonts w:eastAsia="Calibri"/>
          <w:sz w:val="26"/>
          <w:szCs w:val="26"/>
          <w:lang w:eastAsia="en-US"/>
        </w:rPr>
        <w:t>Содержание реферата</w:t>
      </w:r>
    </w:p>
    <w:p w:rsidR="005342D7" w:rsidRPr="002732DE" w:rsidRDefault="005342D7" w:rsidP="005342D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5342D7" w:rsidRPr="002732DE" w:rsidRDefault="005342D7" w:rsidP="005342D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5342D7" w:rsidRPr="002732DE" w:rsidRDefault="005342D7" w:rsidP="005342D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342D7" w:rsidRPr="002732DE" w:rsidRDefault="005342D7" w:rsidP="005342D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342D7" w:rsidRPr="002732DE" w:rsidRDefault="005342D7" w:rsidP="005342D7">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342D7" w:rsidRPr="002732DE" w:rsidRDefault="005342D7" w:rsidP="005342D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5342D7" w:rsidRPr="002732DE" w:rsidRDefault="005342D7" w:rsidP="005342D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5342D7" w:rsidRPr="002732DE" w:rsidRDefault="005342D7" w:rsidP="005342D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342D7" w:rsidRPr="002732DE" w:rsidRDefault="005342D7" w:rsidP="005342D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342D7" w:rsidRPr="002732DE" w:rsidRDefault="005342D7" w:rsidP="005342D7">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Pr="000517BA" w:rsidRDefault="005342D7" w:rsidP="005342D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5342D7" w:rsidRPr="000517BA" w:rsidRDefault="005342D7" w:rsidP="005342D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342D7" w:rsidRPr="000517BA" w:rsidRDefault="005342D7" w:rsidP="005342D7">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342D7" w:rsidRPr="000517BA" w:rsidRDefault="005342D7" w:rsidP="005342D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342D7" w:rsidRPr="000517BA" w:rsidRDefault="005342D7" w:rsidP="005342D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342D7" w:rsidRPr="000517BA" w:rsidRDefault="005342D7" w:rsidP="005342D7">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342D7" w:rsidRPr="000517BA" w:rsidRDefault="005342D7"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5342D7" w:rsidRPr="000517BA" w:rsidRDefault="005342D7" w:rsidP="005342D7">
      <w:pPr>
        <w:jc w:val="both"/>
        <w:rPr>
          <w:sz w:val="26"/>
          <w:szCs w:val="26"/>
        </w:rPr>
      </w:pPr>
      <w:r w:rsidRPr="000517BA">
        <w:rPr>
          <w:b/>
          <w:bCs/>
          <w:sz w:val="26"/>
          <w:szCs w:val="26"/>
        </w:rPr>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bookmarkStart w:id="15" w:name="_GoBack"/>
      <w:bookmarkEnd w:id="15"/>
    </w:p>
    <w:p w:rsidR="005342D7" w:rsidRDefault="005342D7" w:rsidP="00BC11DE">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8A7366" w:rsidRDefault="008A7366" w:rsidP="005342D7">
      <w:pPr>
        <w:snapToGrid w:val="0"/>
        <w:jc w:val="center"/>
        <w:rPr>
          <w:rFonts w:eastAsia="Calibri"/>
          <w:b/>
          <w:sz w:val="26"/>
          <w:szCs w:val="26"/>
          <w:lang w:eastAsia="en-US"/>
        </w:rPr>
      </w:pPr>
    </w:p>
    <w:p w:rsidR="008A7366" w:rsidRPr="00A15A2B" w:rsidRDefault="008A7366" w:rsidP="008A7366">
      <w:pPr>
        <w:rPr>
          <w:rFonts w:eastAsia="Calibri"/>
          <w:color w:val="0563C1"/>
          <w:sz w:val="26"/>
          <w:szCs w:val="26"/>
          <w:u w:val="single"/>
        </w:rPr>
      </w:pPr>
      <w:r w:rsidRPr="00A15A2B">
        <w:rPr>
          <w:b/>
          <w:sz w:val="26"/>
          <w:szCs w:val="26"/>
        </w:rPr>
        <w:t>Основные источники:</w:t>
      </w:r>
      <w:r w:rsidRPr="00A15A2B">
        <w:rPr>
          <w:bCs/>
          <w:color w:val="000000" w:themeColor="text1"/>
          <w:sz w:val="26"/>
          <w:szCs w:val="26"/>
        </w:rPr>
        <w:t xml:space="preserve"> </w:t>
      </w:r>
      <w:r w:rsidRPr="00A15A2B">
        <w:rPr>
          <w:b/>
          <w:bCs/>
          <w:color w:val="000000" w:themeColor="text1"/>
          <w:sz w:val="26"/>
          <w:szCs w:val="26"/>
        </w:rPr>
        <w:t xml:space="preserve">Электронная библиотечная система </w:t>
      </w:r>
      <w:r w:rsidRPr="00A15A2B">
        <w:rPr>
          <w:rFonts w:eastAsia="Calibri"/>
          <w:sz w:val="26"/>
          <w:szCs w:val="26"/>
        </w:rPr>
        <w:t xml:space="preserve"> </w:t>
      </w:r>
      <w:hyperlink r:id="rId8" w:history="1">
        <w:r w:rsidRPr="00A15A2B">
          <w:rPr>
            <w:rFonts w:eastAsia="Calibri"/>
            <w:color w:val="0563C1"/>
            <w:sz w:val="26"/>
            <w:szCs w:val="26"/>
            <w:u w:val="single"/>
          </w:rPr>
          <w:t>http://znanium.com/</w:t>
        </w:r>
      </w:hyperlink>
    </w:p>
    <w:p w:rsidR="008A7366" w:rsidRPr="00A15A2B" w:rsidRDefault="008A7366" w:rsidP="008A7366">
      <w:pPr>
        <w:ind w:firstLine="708"/>
        <w:rPr>
          <w:sz w:val="26"/>
          <w:szCs w:val="26"/>
        </w:rPr>
      </w:pPr>
      <w:r w:rsidRPr="00A15A2B">
        <w:rPr>
          <w:sz w:val="26"/>
          <w:szCs w:val="26"/>
        </w:rPr>
        <w:t xml:space="preserve">1. Халилова, Л. А. English for students of economics = Английский язык для студентов-экономистов : учебник / Л. А. Халилова. — 4-е изд., перераб. и доп. — Москва : ФОРУМ : ИНФРА-М, 2020. — 383 с. — (Среднее профессиональное образование). - ISBN 978-5-00091-162-4. - Текст : электронный. - URL: </w:t>
      </w:r>
      <w:hyperlink r:id="rId9" w:history="1">
        <w:r w:rsidRPr="00A15A2B">
          <w:rPr>
            <w:rStyle w:val="af3"/>
            <w:sz w:val="26"/>
            <w:szCs w:val="26"/>
          </w:rPr>
          <w:t>https://znanium.com/catalog/product/1068407</w:t>
        </w:r>
      </w:hyperlink>
      <w:r w:rsidRPr="00A15A2B">
        <w:rPr>
          <w:sz w:val="26"/>
          <w:szCs w:val="26"/>
        </w:rPr>
        <w:t xml:space="preserve">  (дата обращения: 18.01.2022). – Режим доступа: по подписке.</w:t>
      </w:r>
    </w:p>
    <w:p w:rsidR="008A7366" w:rsidRPr="00A15A2B" w:rsidRDefault="008A7366" w:rsidP="008A7366">
      <w:pPr>
        <w:rPr>
          <w:b/>
          <w:sz w:val="26"/>
          <w:szCs w:val="26"/>
        </w:rPr>
      </w:pPr>
      <w:r w:rsidRPr="00A15A2B">
        <w:rPr>
          <w:b/>
          <w:sz w:val="26"/>
          <w:szCs w:val="26"/>
        </w:rPr>
        <w:t xml:space="preserve">     Дополнительные источники: </w:t>
      </w:r>
    </w:p>
    <w:p w:rsidR="008A7366" w:rsidRPr="00C714D6" w:rsidRDefault="008A7366" w:rsidP="008A7366">
      <w:pPr>
        <w:ind w:firstLine="567"/>
        <w:rPr>
          <w:sz w:val="26"/>
          <w:szCs w:val="26"/>
        </w:rPr>
      </w:pPr>
      <w:r w:rsidRPr="00C714D6">
        <w:rPr>
          <w:sz w:val="26"/>
          <w:szCs w:val="26"/>
        </w:rPr>
        <w:t xml:space="preserve">1. Маньковская, З. В. Английский язык : учеб. пособие / З.В. Маньковская. — Москва : ИНФРА-М, 2017. — 200 с. — (Среднее профессиональное образование). — www.dx.doi.org/10.12737/22856. - ISBN 978-5-16-012363-9. - Текст : электронный. - URL: </w:t>
      </w:r>
      <w:hyperlink r:id="rId10" w:history="1">
        <w:r w:rsidRPr="00C714D6">
          <w:rPr>
            <w:rStyle w:val="af3"/>
            <w:sz w:val="26"/>
            <w:szCs w:val="26"/>
          </w:rPr>
          <w:t>https://znanium.com/catalog/product/672960</w:t>
        </w:r>
      </w:hyperlink>
      <w:r w:rsidRPr="00C714D6">
        <w:rPr>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 xml:space="preserve">2.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11" w:history="1">
        <w:r w:rsidRPr="00C714D6">
          <w:rPr>
            <w:rStyle w:val="af3"/>
            <w:bCs/>
            <w:sz w:val="26"/>
            <w:szCs w:val="26"/>
          </w:rPr>
          <w:t>https://znanium.com/catalog/product/892633</w:t>
        </w:r>
      </w:hyperlink>
      <w:r w:rsidRPr="00C714D6">
        <w:rPr>
          <w:bCs/>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3.</w:t>
      </w:r>
      <w:r w:rsidRPr="00C714D6">
        <w:rPr>
          <w:sz w:val="26"/>
          <w:szCs w:val="26"/>
        </w:rPr>
        <w:t xml:space="preserve"> </w:t>
      </w:r>
      <w:r w:rsidRPr="00C714D6">
        <w:rPr>
          <w:bCs/>
          <w:sz w:val="26"/>
          <w:szCs w:val="26"/>
        </w:rPr>
        <w:t xml:space="preserve">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12" w:history="1">
        <w:r w:rsidRPr="00C714D6">
          <w:rPr>
            <w:rStyle w:val="af3"/>
            <w:bCs/>
            <w:sz w:val="26"/>
            <w:szCs w:val="26"/>
          </w:rPr>
          <w:t>https://znanium.com/catalog/product/967112</w:t>
        </w:r>
      </w:hyperlink>
      <w:r w:rsidRPr="00C714D6">
        <w:rPr>
          <w:bCs/>
          <w:sz w:val="26"/>
          <w:szCs w:val="26"/>
        </w:rPr>
        <w:t xml:space="preserve">  (дата обращения: 21.02.2022). – Режим доступа: по подписке.</w:t>
      </w:r>
    </w:p>
    <w:p w:rsidR="008A7366" w:rsidRPr="00A15A2B" w:rsidRDefault="008A7366" w:rsidP="008A7366">
      <w:pPr>
        <w:rPr>
          <w:b/>
          <w:sz w:val="26"/>
          <w:szCs w:val="26"/>
        </w:rPr>
      </w:pPr>
      <w:r w:rsidRPr="00A15A2B">
        <w:rPr>
          <w:b/>
          <w:sz w:val="26"/>
          <w:szCs w:val="26"/>
        </w:rPr>
        <w:t xml:space="preserve">Интернет-ресурсы: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lingvo-online. ru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lang w:val="en-US"/>
        </w:rPr>
        <w:t>English.language.ru</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britannica.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 xml:space="preserve">www. ldoceonline.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http://znanium.com/</w:t>
      </w:r>
    </w:p>
    <w:p w:rsidR="008A7366" w:rsidRPr="00A15A2B" w:rsidRDefault="008A7366" w:rsidP="008A7366">
      <w:pPr>
        <w:rPr>
          <w:b/>
          <w:sz w:val="26"/>
          <w:szCs w:val="26"/>
          <w:lang w:val="en-US"/>
        </w:rPr>
      </w:pPr>
      <w:r w:rsidRPr="00A15A2B">
        <w:rPr>
          <w:b/>
          <w:sz w:val="26"/>
          <w:szCs w:val="26"/>
          <w:lang w:val="en-US"/>
        </w:rPr>
        <w:t xml:space="preserve">Сервисы и инструменты: </w:t>
      </w:r>
    </w:p>
    <w:p w:rsidR="008A7366" w:rsidRPr="00A15A2B" w:rsidRDefault="008A7366" w:rsidP="008A7366">
      <w:pPr>
        <w:rPr>
          <w:sz w:val="26"/>
          <w:szCs w:val="26"/>
        </w:rPr>
      </w:pPr>
      <w:r w:rsidRPr="00A15A2B">
        <w:rPr>
          <w:sz w:val="26"/>
          <w:szCs w:val="26"/>
        </w:rPr>
        <w:t xml:space="preserve">1. </w:t>
      </w:r>
      <w:r w:rsidRPr="00A15A2B">
        <w:rPr>
          <w:sz w:val="26"/>
          <w:szCs w:val="26"/>
          <w:lang w:val="en-US"/>
        </w:rPr>
        <w:t>Skype</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www</w:t>
      </w:r>
      <w:r w:rsidRPr="00A15A2B">
        <w:rPr>
          <w:sz w:val="26"/>
          <w:szCs w:val="26"/>
        </w:rPr>
        <w:t>.</w:t>
      </w:r>
      <w:r w:rsidRPr="00A15A2B">
        <w:rPr>
          <w:sz w:val="26"/>
          <w:szCs w:val="26"/>
          <w:lang w:val="en-US"/>
        </w:rPr>
        <w:t>skype</w:t>
      </w:r>
      <w:r w:rsidRPr="00A15A2B">
        <w:rPr>
          <w:sz w:val="26"/>
          <w:szCs w:val="26"/>
        </w:rPr>
        <w:t>.</w:t>
      </w:r>
      <w:r w:rsidRPr="00A15A2B">
        <w:rPr>
          <w:sz w:val="26"/>
          <w:szCs w:val="26"/>
          <w:lang w:val="en-US"/>
        </w:rPr>
        <w:t>com</w:t>
      </w:r>
      <w:r w:rsidRPr="00A15A2B">
        <w:rPr>
          <w:sz w:val="26"/>
          <w:szCs w:val="26"/>
        </w:rPr>
        <w:t xml:space="preserve">/) </w:t>
      </w:r>
    </w:p>
    <w:p w:rsidR="008A7366" w:rsidRPr="00A15A2B" w:rsidRDefault="008A7366" w:rsidP="008A7366">
      <w:pPr>
        <w:rPr>
          <w:sz w:val="26"/>
          <w:szCs w:val="26"/>
        </w:rPr>
      </w:pPr>
      <w:r w:rsidRPr="00A15A2B">
        <w:rPr>
          <w:sz w:val="26"/>
          <w:szCs w:val="26"/>
        </w:rPr>
        <w:t xml:space="preserve">2. </w:t>
      </w:r>
      <w:r w:rsidRPr="00A15A2B">
        <w:rPr>
          <w:sz w:val="26"/>
          <w:szCs w:val="26"/>
          <w:lang w:val="en-US"/>
        </w:rPr>
        <w:t>Zoom</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zoom</w:t>
      </w:r>
      <w:r w:rsidRPr="00A15A2B">
        <w:rPr>
          <w:sz w:val="26"/>
          <w:szCs w:val="26"/>
        </w:rPr>
        <w:t>.</w:t>
      </w:r>
      <w:r w:rsidRPr="00A15A2B">
        <w:rPr>
          <w:sz w:val="26"/>
          <w:szCs w:val="26"/>
          <w:lang w:val="en-US"/>
        </w:rPr>
        <w:t>us</w:t>
      </w:r>
      <w:r w:rsidRPr="00A15A2B">
        <w:rPr>
          <w:sz w:val="26"/>
          <w:szCs w:val="26"/>
        </w:rPr>
        <w:t>/)</w:t>
      </w:r>
    </w:p>
    <w:p w:rsidR="008A7366" w:rsidRDefault="008A7366" w:rsidP="008A7366">
      <w:pPr>
        <w:rPr>
          <w:sz w:val="26"/>
          <w:szCs w:val="26"/>
        </w:rPr>
      </w:pPr>
      <w:r w:rsidRPr="00A15A2B">
        <w:rPr>
          <w:sz w:val="26"/>
          <w:szCs w:val="26"/>
        </w:rPr>
        <w:t xml:space="preserve">3. </w:t>
      </w:r>
      <w:hyperlink r:id="rId13" w:history="1">
        <w:r w:rsidRPr="008151AE">
          <w:rPr>
            <w:rStyle w:val="af3"/>
            <w:sz w:val="26"/>
            <w:szCs w:val="26"/>
            <w:lang w:val="en-US"/>
          </w:rPr>
          <w:t>https</w:t>
        </w:r>
        <w:r w:rsidRPr="008151AE">
          <w:rPr>
            <w:rStyle w:val="af3"/>
            <w:sz w:val="26"/>
            <w:szCs w:val="26"/>
          </w:rPr>
          <w:t>://</w:t>
        </w:r>
        <w:r w:rsidRPr="008151AE">
          <w:rPr>
            <w:rStyle w:val="af3"/>
            <w:sz w:val="26"/>
            <w:szCs w:val="26"/>
            <w:lang w:val="en-US"/>
          </w:rPr>
          <w:t>disk</w:t>
        </w:r>
        <w:r w:rsidRPr="008151AE">
          <w:rPr>
            <w:rStyle w:val="af3"/>
            <w:sz w:val="26"/>
            <w:szCs w:val="26"/>
          </w:rPr>
          <w:t>.</w:t>
        </w:r>
        <w:r w:rsidRPr="008151AE">
          <w:rPr>
            <w:rStyle w:val="af3"/>
            <w:sz w:val="26"/>
            <w:szCs w:val="26"/>
            <w:lang w:val="en-US"/>
          </w:rPr>
          <w:t>yandex</w:t>
        </w:r>
        <w:r w:rsidRPr="008151AE">
          <w:rPr>
            <w:rStyle w:val="af3"/>
            <w:sz w:val="26"/>
            <w:szCs w:val="26"/>
          </w:rPr>
          <w:t>.</w:t>
        </w:r>
        <w:r w:rsidRPr="008151AE">
          <w:rPr>
            <w:rStyle w:val="af3"/>
            <w:sz w:val="26"/>
            <w:szCs w:val="26"/>
            <w:lang w:val="en-US"/>
          </w:rPr>
          <w:t>ru</w:t>
        </w:r>
        <w:r w:rsidRPr="008151AE">
          <w:rPr>
            <w:rStyle w:val="af3"/>
            <w:sz w:val="26"/>
            <w:szCs w:val="26"/>
          </w:rPr>
          <w:t>/</w:t>
        </w:r>
      </w:hyperlink>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Pr="0040642A" w:rsidRDefault="005342D7" w:rsidP="005342D7">
      <w:pPr>
        <w:tabs>
          <w:tab w:val="left" w:pos="3405"/>
        </w:tabs>
        <w:jc w:val="right"/>
        <w:rPr>
          <w:rFonts w:eastAsia="Calibri"/>
          <w:lang w:eastAsia="en-US"/>
        </w:rPr>
      </w:pPr>
      <w:r w:rsidRPr="0040642A">
        <w:rPr>
          <w:rFonts w:eastAsia="Calibri"/>
          <w:lang w:eastAsia="en-US"/>
        </w:rPr>
        <w:t>Приложение 1</w:t>
      </w:r>
    </w:p>
    <w:p w:rsidR="005342D7" w:rsidRDefault="005342D7" w:rsidP="005342D7">
      <w:pPr>
        <w:tabs>
          <w:tab w:val="left" w:pos="3405"/>
        </w:tabs>
        <w:jc w:val="right"/>
        <w:rPr>
          <w:rFonts w:eastAsia="Calibri"/>
          <w:lang w:eastAsia="en-US"/>
        </w:rPr>
      </w:pPr>
      <w:r w:rsidRPr="0040642A">
        <w:rPr>
          <w:rFonts w:eastAsia="Calibri"/>
          <w:lang w:eastAsia="en-US"/>
        </w:rPr>
        <w:t>Титульный лист реферата.</w:t>
      </w:r>
    </w:p>
    <w:p w:rsidR="005342D7" w:rsidRPr="0040642A" w:rsidRDefault="005342D7" w:rsidP="005342D7">
      <w:pPr>
        <w:tabs>
          <w:tab w:val="left" w:pos="3405"/>
        </w:tabs>
        <w:jc w:val="right"/>
        <w:rPr>
          <w:rFonts w:eastAsia="Calibri"/>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Реферат</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Группы № ____, ФИО</w:t>
      </w:r>
    </w:p>
    <w:p w:rsidR="005342D7" w:rsidRPr="0040642A" w:rsidRDefault="005342D7" w:rsidP="005342D7">
      <w:pPr>
        <w:tabs>
          <w:tab w:val="left" w:pos="5655"/>
        </w:tabs>
        <w:ind w:left="4962"/>
        <w:rPr>
          <w:rFonts w:eastAsia="Calibri"/>
          <w:sz w:val="26"/>
          <w:szCs w:val="26"/>
          <w:lang w:eastAsia="en-US"/>
        </w:rPr>
      </w:pPr>
      <w:r w:rsidRPr="0040642A">
        <w:rPr>
          <w:rFonts w:eastAsia="Calibri"/>
          <w:sz w:val="26"/>
          <w:szCs w:val="26"/>
          <w:lang w:eastAsia="en-US"/>
        </w:rPr>
        <w:t>Проверил:</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___ (отметка)</w:t>
      </w:r>
    </w:p>
    <w:p w:rsidR="005342D7" w:rsidRPr="0040642A" w:rsidRDefault="005342D7" w:rsidP="005342D7">
      <w:pPr>
        <w:tabs>
          <w:tab w:val="left" w:pos="6975"/>
        </w:tabs>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BC11DE" w:rsidP="005342D7">
      <w:pPr>
        <w:jc w:val="center"/>
        <w:rPr>
          <w:rFonts w:eastAsia="Calibri"/>
          <w:sz w:val="26"/>
          <w:szCs w:val="26"/>
          <w:lang w:eastAsia="en-US"/>
        </w:rPr>
      </w:pPr>
      <w:r>
        <w:rPr>
          <w:rFonts w:eastAsia="Calibri"/>
          <w:sz w:val="26"/>
          <w:szCs w:val="26"/>
          <w:lang w:eastAsia="en-US"/>
        </w:rPr>
        <w:t>Казань, 20__</w:t>
      </w:r>
      <w:r w:rsidR="005342D7" w:rsidRPr="0040642A">
        <w:rPr>
          <w:rFonts w:eastAsia="Calibri"/>
          <w:sz w:val="26"/>
          <w:szCs w:val="26"/>
          <w:lang w:eastAsia="en-US"/>
        </w:rPr>
        <w:t xml:space="preserve"> г.</w:t>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6BD" w:rsidRDefault="007406BD">
      <w:r>
        <w:separator/>
      </w:r>
    </w:p>
  </w:endnote>
  <w:endnote w:type="continuationSeparator" w:id="0">
    <w:p w:rsidR="007406BD" w:rsidRDefault="0074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BC11DE">
          <w:rPr>
            <w:noProof/>
          </w:rPr>
          <w:t>23</w:t>
        </w:r>
        <w:r>
          <w:fldChar w:fldCharType="end"/>
        </w:r>
      </w:p>
    </w:sdtContent>
  </w:sdt>
  <w:p w:rsidR="00C91DBB" w:rsidRDefault="007406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6BD" w:rsidRDefault="007406BD">
      <w:r>
        <w:separator/>
      </w:r>
    </w:p>
  </w:footnote>
  <w:footnote w:type="continuationSeparator" w:id="0">
    <w:p w:rsidR="007406BD" w:rsidRDefault="00740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8"/>
  </w:num>
  <w:num w:numId="8">
    <w:abstractNumId w:val="0"/>
  </w:num>
  <w:num w:numId="9">
    <w:abstractNumId w:val="1"/>
  </w:num>
  <w:num w:numId="10">
    <w:abstractNumId w:val="3"/>
  </w:num>
  <w:num w:numId="11">
    <w:abstractNumId w:val="8"/>
  </w:num>
  <w:num w:numId="12">
    <w:abstractNumId w:val="2"/>
  </w:num>
  <w:num w:numId="13">
    <w:abstractNumId w:val="23"/>
  </w:num>
  <w:num w:numId="14">
    <w:abstractNumId w:val="19"/>
  </w:num>
  <w:num w:numId="15">
    <w:abstractNumId w:val="4"/>
  </w:num>
  <w:num w:numId="16">
    <w:abstractNumId w:val="14"/>
  </w:num>
  <w:num w:numId="17">
    <w:abstractNumId w:val="11"/>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69"/>
    <w:rsid w:val="000B7B69"/>
    <w:rsid w:val="005342D7"/>
    <w:rsid w:val="005F15D0"/>
    <w:rsid w:val="006C60CE"/>
    <w:rsid w:val="007406BD"/>
    <w:rsid w:val="008A7366"/>
    <w:rsid w:val="009414C3"/>
    <w:rsid w:val="00AB1699"/>
    <w:rsid w:val="00BA75ED"/>
    <w:rsid w:val="00BC11DE"/>
    <w:rsid w:val="00CB07D2"/>
    <w:rsid w:val="00CD4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0B2F2B6-491C-4DD0-8C99-2D3EABC9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BA75ED"/>
    <w:rPr>
      <w:rFonts w:ascii="Tahoma" w:hAnsi="Tahoma" w:cs="Tahoma"/>
      <w:sz w:val="16"/>
      <w:szCs w:val="16"/>
    </w:rPr>
  </w:style>
  <w:style w:type="character" w:customStyle="1" w:styleId="af5">
    <w:name w:val="Текст выноски Знак"/>
    <w:basedOn w:val="a0"/>
    <w:link w:val="af4"/>
    <w:uiPriority w:val="99"/>
    <w:semiHidden/>
    <w:rsid w:val="00BA75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9671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89263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672960" TargetMode="External"/><Relationship Id="rId4" Type="http://schemas.openxmlformats.org/officeDocument/2006/relationships/webSettings" Target="webSettings.xml"/><Relationship Id="rId9" Type="http://schemas.openxmlformats.org/officeDocument/2006/relationships/hyperlink" Target="https://znanium.com/catalog/product/106840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6752</Words>
  <Characters>38490</Characters>
  <Application>Microsoft Office Word</Application>
  <DocSecurity>0</DocSecurity>
  <Lines>320</Lines>
  <Paragraphs>90</Paragraphs>
  <ScaleCrop>false</ScaleCrop>
  <Company/>
  <LinksUpToDate>false</LinksUpToDate>
  <CharactersWithSpaces>45152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Юлия</cp:lastModifiedBy>
  <cp:revision>9</cp:revision>
  <dcterms:created xsi:type="dcterms:W3CDTF">2022-06-02T11:03:00Z</dcterms:created>
  <dcterms:modified xsi:type="dcterms:W3CDTF">2022-10-19T12:07:00Z</dcterms:modified>
</cp:coreProperties>
</file>